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E3B6B" w:rsidRPr="00D364EF" w:rsidRDefault="008E3B6B" w:rsidP="008E3B6B">
      <w:pPr>
        <w:tabs>
          <w:tab w:val="center" w:pos="4252"/>
        </w:tabs>
        <w:spacing w:after="0"/>
        <w:rPr>
          <w:b/>
          <w:szCs w:val="24"/>
        </w:rPr>
      </w:pPr>
      <w:r>
        <w:rPr>
          <w:noProof/>
          <w:sz w:val="24"/>
          <w:szCs w:val="24"/>
          <w:lang w:eastAsia="pt-BR"/>
        </w:rPr>
        <w:drawing>
          <wp:anchor distT="0" distB="0" distL="114300" distR="114300" simplePos="0" relativeHeight="251659264" behindDoc="0" locked="0" layoutInCell="1" allowOverlap="1" wp14:anchorId="150BAC91" wp14:editId="7BE7E8B9">
            <wp:simplePos x="0" y="0"/>
            <wp:positionH relativeFrom="column">
              <wp:posOffset>2339340</wp:posOffset>
            </wp:positionH>
            <wp:positionV relativeFrom="paragraph">
              <wp:posOffset>-526415</wp:posOffset>
            </wp:positionV>
            <wp:extent cx="798195" cy="902335"/>
            <wp:effectExtent l="0" t="0" r="1905" b="0"/>
            <wp:wrapSquare wrapText="bothSides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195" cy="902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E3B6B" w:rsidRPr="00D364EF" w:rsidRDefault="008E3B6B" w:rsidP="008E3B6B">
      <w:pPr>
        <w:tabs>
          <w:tab w:val="center" w:pos="4252"/>
        </w:tabs>
        <w:spacing w:after="0"/>
        <w:jc w:val="center"/>
        <w:rPr>
          <w:b/>
          <w:szCs w:val="24"/>
        </w:rPr>
      </w:pPr>
    </w:p>
    <w:p w:rsidR="008E3B6B" w:rsidRDefault="008E3B6B" w:rsidP="008E3B6B">
      <w:pPr>
        <w:spacing w:after="0" w:line="240" w:lineRule="atLeast"/>
        <w:rPr>
          <w:sz w:val="24"/>
          <w:szCs w:val="24"/>
        </w:rPr>
      </w:pPr>
    </w:p>
    <w:p w:rsidR="008E3B6B" w:rsidRDefault="008E3B6B" w:rsidP="008E3B6B">
      <w:pPr>
        <w:spacing w:after="0" w:line="240" w:lineRule="atLeast"/>
        <w:jc w:val="center"/>
        <w:rPr>
          <w:sz w:val="24"/>
          <w:szCs w:val="24"/>
        </w:rPr>
      </w:pPr>
      <w:r>
        <w:rPr>
          <w:sz w:val="24"/>
          <w:szCs w:val="24"/>
        </w:rPr>
        <w:t>ESTADO DO RIO GRANDE DO NORTE</w:t>
      </w:r>
    </w:p>
    <w:p w:rsidR="008E3B6B" w:rsidRDefault="008E3B6B" w:rsidP="008E3B6B">
      <w:pPr>
        <w:spacing w:after="0" w:line="240" w:lineRule="atLeast"/>
        <w:jc w:val="center"/>
        <w:rPr>
          <w:sz w:val="24"/>
          <w:szCs w:val="24"/>
        </w:rPr>
      </w:pPr>
      <w:r>
        <w:rPr>
          <w:sz w:val="24"/>
          <w:szCs w:val="24"/>
        </w:rPr>
        <w:t>CÂMARA MUNICIPAL DE TOUROS</w:t>
      </w:r>
    </w:p>
    <w:p w:rsidR="008E3B6B" w:rsidRDefault="008E3B6B" w:rsidP="008E3B6B">
      <w:pPr>
        <w:spacing w:after="0" w:line="240" w:lineRule="atLeast"/>
        <w:jc w:val="center"/>
        <w:rPr>
          <w:sz w:val="20"/>
          <w:szCs w:val="20"/>
        </w:rPr>
      </w:pPr>
      <w:r>
        <w:rPr>
          <w:sz w:val="20"/>
        </w:rPr>
        <w:t>CNPJ Nº 11.932.407/0001-73</w:t>
      </w:r>
    </w:p>
    <w:p w:rsidR="008E3B6B" w:rsidRPr="00305A44" w:rsidRDefault="008E3B6B" w:rsidP="008E3B6B">
      <w:pPr>
        <w:pBdr>
          <w:bottom w:val="single" w:sz="4" w:space="1" w:color="auto"/>
        </w:pBdr>
        <w:spacing w:after="0"/>
        <w:jc w:val="center"/>
        <w:rPr>
          <w:sz w:val="24"/>
          <w:szCs w:val="24"/>
        </w:rPr>
      </w:pPr>
      <w:proofErr w:type="spellStart"/>
      <w:r>
        <w:rPr>
          <w:sz w:val="20"/>
        </w:rPr>
        <w:t>Rua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Vereador</w:t>
      </w:r>
      <w:proofErr w:type="spellEnd"/>
      <w:r>
        <w:rPr>
          <w:sz w:val="20"/>
        </w:rPr>
        <w:t xml:space="preserve"> Miguel </w:t>
      </w:r>
      <w:proofErr w:type="spellStart"/>
      <w:r>
        <w:rPr>
          <w:sz w:val="20"/>
        </w:rPr>
        <w:t>Neri</w:t>
      </w:r>
      <w:proofErr w:type="spellEnd"/>
      <w:r>
        <w:rPr>
          <w:sz w:val="20"/>
        </w:rPr>
        <w:t xml:space="preserve">, 116 – Centro – CEP: 59.584-000 – </w:t>
      </w:r>
      <w:proofErr w:type="spellStart"/>
      <w:r>
        <w:rPr>
          <w:sz w:val="20"/>
        </w:rPr>
        <w:t>Touros</w:t>
      </w:r>
      <w:proofErr w:type="spellEnd"/>
      <w:r>
        <w:rPr>
          <w:sz w:val="20"/>
        </w:rPr>
        <w:t>/RN</w:t>
      </w:r>
    </w:p>
    <w:p w:rsidR="008E3B6B" w:rsidRDefault="008E3B6B" w:rsidP="008E3B6B">
      <w:pPr>
        <w:pStyle w:val="Ttulo1"/>
        <w:jc w:val="center"/>
      </w:pPr>
      <w:r>
        <w:t>CARTA DE SERVIÇO</w:t>
      </w:r>
    </w:p>
    <w:p w:rsidR="004A430F" w:rsidRDefault="008E3B6B">
      <w:pPr>
        <w:pStyle w:val="Ttulo1"/>
      </w:pPr>
      <w:proofErr w:type="spellStart"/>
      <w:r>
        <w:t>Apresentação</w:t>
      </w:r>
      <w:proofErr w:type="spellEnd"/>
    </w:p>
    <w:p w:rsidR="004A430F" w:rsidRDefault="008E3B6B">
      <w:r>
        <w:t xml:space="preserve">Esta Carta de Serviços ao Usuário reúne informações sobre os serviços prestados pela Câmara Municipal de Touros/RN, formas de acesso, etapas, prazos, canais de </w:t>
      </w:r>
      <w:r>
        <w:t>atendimento e mecanismos de participação social, em conformidade com a Lei Federal nº 13.460/2017.</w:t>
      </w:r>
    </w:p>
    <w:p w:rsidR="004A430F" w:rsidRDefault="008E3B6B">
      <w:pPr>
        <w:pStyle w:val="Ttulo1"/>
      </w:pPr>
      <w:r>
        <w:t>Missão</w:t>
      </w:r>
    </w:p>
    <w:p w:rsidR="004A430F" w:rsidRDefault="008E3B6B">
      <w:r>
        <w:t>Representar a população, legislar, fiscalizar e promover a participação cidadã.</w:t>
      </w:r>
    </w:p>
    <w:p w:rsidR="004A430F" w:rsidRDefault="008E3B6B">
      <w:pPr>
        <w:pStyle w:val="Ttulo1"/>
      </w:pPr>
      <w:r>
        <w:t>Base Legal</w:t>
      </w:r>
    </w:p>
    <w:p w:rsidR="004A430F" w:rsidRDefault="008E3B6B">
      <w:r>
        <w:t>Constituição Federal; Lei nº 13.460/2017; Lei nº 12.527/201</w:t>
      </w:r>
      <w:r>
        <w:t>1; Lei nº 14.129/2021; Lei Orgânica Municipal; Regimento Interno.</w:t>
      </w:r>
    </w:p>
    <w:p w:rsidR="004A430F" w:rsidRDefault="008E3B6B">
      <w:pPr>
        <w:pStyle w:val="Ttulo1"/>
      </w:pPr>
      <w:r>
        <w:t>Horário de Atendimento</w:t>
      </w:r>
    </w:p>
    <w:p w:rsidR="004A430F" w:rsidRDefault="008E3B6B">
      <w:r>
        <w:t>Segunda a sexta-feira, das 07h00 às 13h00.</w:t>
      </w:r>
    </w:p>
    <w:p w:rsidR="004A430F" w:rsidRDefault="008E3B6B">
      <w:pPr>
        <w:pStyle w:val="Ttulo1"/>
      </w:pPr>
      <w:r>
        <w:t>Principais Serviços</w:t>
      </w:r>
    </w:p>
    <w:p w:rsidR="004A430F" w:rsidRDefault="008E3B6B">
      <w:r>
        <w:t>• Atendimento ao cidadão</w:t>
      </w:r>
      <w:r>
        <w:br/>
        <w:t>• Ouvidoria</w:t>
      </w:r>
      <w:r>
        <w:br/>
        <w:t>• SIC</w:t>
      </w:r>
      <w:r>
        <w:br/>
        <w:t>• Consulta à legislação</w:t>
      </w:r>
      <w:r>
        <w:br/>
        <w:t>• Processo Legislativo</w:t>
      </w:r>
      <w:r>
        <w:br/>
        <w:t>• Portal da Tr</w:t>
      </w:r>
      <w:r>
        <w:t>ansparência</w:t>
      </w:r>
      <w:r>
        <w:br/>
        <w:t>• Declaração de comparecimento</w:t>
      </w:r>
      <w:r>
        <w:br/>
        <w:t>• Agendamento da CIN</w:t>
      </w:r>
      <w:r>
        <w:br/>
        <w:t>• Protocolo Geral</w:t>
      </w:r>
    </w:p>
    <w:p w:rsidR="004A430F" w:rsidRDefault="008E3B6B">
      <w:pPr>
        <w:pStyle w:val="Ttulo1"/>
      </w:pPr>
      <w:r>
        <w:lastRenderedPageBreak/>
        <w:t>Prazos</w:t>
      </w:r>
    </w:p>
    <w:p w:rsidR="004A430F" w:rsidRDefault="008E3B6B">
      <w:r>
        <w:t>Atendimento e protocolo: imediato; SIC: até 20 dias (+10); Ouvidoria: até 30 dias (+30); CIN: conforme disponibilidade.</w:t>
      </w:r>
    </w:p>
    <w:p w:rsidR="004A430F" w:rsidRDefault="008E3B6B">
      <w:pPr>
        <w:pStyle w:val="Ttulo1"/>
      </w:pPr>
      <w:r>
        <w:t>Participação Popular</w:t>
      </w:r>
    </w:p>
    <w:p w:rsidR="004A430F" w:rsidRDefault="008E3B6B">
      <w:r>
        <w:t>Sessões, audiências públic</w:t>
      </w:r>
      <w:r>
        <w:t>as, ouvidoria e portal da transparência.</w:t>
      </w:r>
    </w:p>
    <w:p w:rsidR="004A430F" w:rsidRDefault="008E3B6B">
      <w:pPr>
        <w:pStyle w:val="Ttulo1"/>
      </w:pPr>
      <w:r>
        <w:t>Fluxo de Atendimento</w:t>
      </w:r>
    </w:p>
    <w:p w:rsidR="004A430F" w:rsidRDefault="008E3B6B">
      <w:r>
        <w:t>Cidadão → Protocolo → Setor Responsável → Análise → Prestação do Serviço → Resposta → Avaliação.</w:t>
      </w:r>
    </w:p>
    <w:p w:rsidR="004A430F" w:rsidRDefault="008E3B6B">
      <w:pPr>
        <w:pStyle w:val="Ttulo1"/>
      </w:pPr>
      <w:r>
        <w:t>Contatos</w:t>
      </w:r>
    </w:p>
    <w:p w:rsidR="004A430F" w:rsidRDefault="008E3B6B">
      <w:r>
        <w:t>Rua Vereador Miguel Neri – Centro – Touros/RN</w:t>
      </w:r>
      <w:r>
        <w:br/>
      </w:r>
      <w:proofErr w:type="spellStart"/>
      <w:r>
        <w:t>Telefone</w:t>
      </w:r>
      <w:proofErr w:type="spellEnd"/>
      <w:r>
        <w:t xml:space="preserve">: (84) </w:t>
      </w:r>
      <w:r>
        <w:t>(84) 99185-8284</w:t>
      </w:r>
      <w:r>
        <w:br/>
        <w:t>E-mail: coordenadoriacamaratouros@gmail.com</w:t>
      </w:r>
      <w:r>
        <w:br/>
        <w:t>Portal: www.camaradetouros.rn.gov.br</w:t>
      </w:r>
      <w:bookmarkStart w:id="0" w:name="_GoBack"/>
      <w:bookmarkEnd w:id="0"/>
    </w:p>
    <w:sectPr w:rsidR="004A430F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00000287" w:usb1="08070000" w:usb2="00000010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4A430F"/>
    <w:rsid w:val="008E3B6B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AD80E4D"/>
  <w14:defaultImageDpi w14:val="300"/>
  <w15:docId w15:val="{BA318801-D152-461A-B4B2-F5A6E8106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tulo1">
    <w:name w:val="heading 1"/>
    <w:basedOn w:val="Normal"/>
    <w:next w:val="Normal"/>
    <w:link w:val="Ttulo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2B93ED8-D58C-4ACF-80A4-435866606F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225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1439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SEC C M TOUROS 2</cp:lastModifiedBy>
  <cp:revision>2</cp:revision>
  <dcterms:created xsi:type="dcterms:W3CDTF">2026-08-03T12:12:00Z</dcterms:created>
  <dcterms:modified xsi:type="dcterms:W3CDTF">2026-08-03T12:12:00Z</dcterms:modified>
  <cp:category/>
</cp:coreProperties>
</file>